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81D" w:rsidRPr="007F0578" w:rsidRDefault="00625968" w:rsidP="00FB78E3">
      <w:pPr>
        <w:rPr>
          <w:rFonts w:ascii="Segoe UI" w:hAnsi="Segoe UI" w:cs="Segoe UI"/>
          <w:b/>
        </w:rPr>
      </w:pPr>
      <w:r w:rsidRPr="007F0578">
        <w:rPr>
          <w:rFonts w:ascii="Segoe UI" w:hAnsi="Segoe UI" w:cs="Segoe UI"/>
          <w:b/>
        </w:rPr>
        <w:t xml:space="preserve">Høringssvar budget 2022, Roskilde kommune </w:t>
      </w:r>
    </w:p>
    <w:p w:rsidR="00625968" w:rsidRDefault="00625968" w:rsidP="00FB78E3">
      <w:pPr>
        <w:rPr>
          <w:rFonts w:ascii="Segoe UI" w:hAnsi="Segoe UI" w:cs="Segoe UI"/>
        </w:rPr>
      </w:pPr>
      <w:r>
        <w:rPr>
          <w:rFonts w:ascii="Segoe UI" w:hAnsi="Segoe UI" w:cs="Segoe UI"/>
        </w:rPr>
        <w:t xml:space="preserve">Høringssvar fra LMU Vindinge Skole </w:t>
      </w:r>
    </w:p>
    <w:p w:rsidR="003C37EB" w:rsidRDefault="003C37EB" w:rsidP="00FB78E3">
      <w:pPr>
        <w:rPr>
          <w:rFonts w:ascii="Segoe UI" w:hAnsi="Segoe UI" w:cs="Segoe UI"/>
        </w:rPr>
      </w:pPr>
      <w:r>
        <w:rPr>
          <w:rFonts w:ascii="Segoe UI" w:hAnsi="Segoe UI" w:cs="Segoe UI"/>
        </w:rPr>
        <w:t xml:space="preserve">LMU kan med tilfredshed læse, at der afsættes midler i budgettet </w:t>
      </w:r>
      <w:r w:rsidR="00C7486E">
        <w:rPr>
          <w:rFonts w:ascii="Segoe UI" w:hAnsi="Segoe UI" w:cs="Segoe UI"/>
        </w:rPr>
        <w:t xml:space="preserve">til Vindinge Skole. Herunder vores kommentarer til dette. </w:t>
      </w:r>
    </w:p>
    <w:p w:rsidR="007F0578" w:rsidRDefault="007F0578" w:rsidP="00FB78E3">
      <w:pPr>
        <w:rPr>
          <w:rFonts w:ascii="Segoe UI" w:hAnsi="Segoe UI" w:cs="Segoe UI"/>
        </w:rPr>
      </w:pPr>
    </w:p>
    <w:p w:rsidR="00C7486E" w:rsidRPr="00C7486E" w:rsidRDefault="00C7486E" w:rsidP="00FB78E3">
      <w:pPr>
        <w:rPr>
          <w:rFonts w:ascii="Segoe UI" w:hAnsi="Segoe UI" w:cs="Segoe UI"/>
          <w:b/>
        </w:rPr>
      </w:pPr>
      <w:r w:rsidRPr="00C7486E">
        <w:rPr>
          <w:rFonts w:ascii="Segoe UI" w:hAnsi="Segoe UI" w:cs="Segoe UI"/>
          <w:b/>
        </w:rPr>
        <w:t xml:space="preserve">4 permanente klasselokaler: </w:t>
      </w:r>
    </w:p>
    <w:p w:rsidR="00C7486E" w:rsidRDefault="00C7486E" w:rsidP="00C7486E">
      <w:pPr>
        <w:rPr>
          <w:rFonts w:ascii="Segoe UI" w:hAnsi="Segoe UI" w:cs="Segoe UI"/>
        </w:rPr>
      </w:pPr>
      <w:r w:rsidRPr="00C7486E">
        <w:rPr>
          <w:rFonts w:ascii="Segoe UI" w:hAnsi="Segoe UI" w:cs="Segoe UI"/>
        </w:rPr>
        <w:t>Vi er</w:t>
      </w:r>
      <w:r>
        <w:rPr>
          <w:rFonts w:ascii="Segoe UI" w:hAnsi="Segoe UI" w:cs="Segoe UI"/>
        </w:rPr>
        <w:t xml:space="preserve"> glade for, at man har valgt model C med de 4 permanente lokaler. Det lyder godt, og vi ser frem til at de tegnes og bygges. </w:t>
      </w:r>
    </w:p>
    <w:p w:rsidR="00C7486E" w:rsidRDefault="00C7486E" w:rsidP="00C7486E">
      <w:pPr>
        <w:rPr>
          <w:rFonts w:ascii="Segoe UI" w:hAnsi="Segoe UI" w:cs="Segoe UI"/>
        </w:rPr>
      </w:pPr>
      <w:r>
        <w:rPr>
          <w:rFonts w:ascii="Segoe UI" w:hAnsi="Segoe UI" w:cs="Segoe UI"/>
        </w:rPr>
        <w:t>Dog er vi bekymrede for, om dette arbejde kan nås gennemført i 2022 og 2023. Vi kan være bekymrede for, at de afsatte midler til 2022 ikke bliver brugt</w:t>
      </w:r>
      <w:r w:rsidR="00654EA8">
        <w:rPr>
          <w:rFonts w:ascii="Segoe UI" w:hAnsi="Segoe UI" w:cs="Segoe UI"/>
        </w:rPr>
        <w:t xml:space="preserve"> grundet forsinkelser eller lignende</w:t>
      </w:r>
      <w:r>
        <w:rPr>
          <w:rFonts w:ascii="Segoe UI" w:hAnsi="Segoe UI" w:cs="Segoe UI"/>
        </w:rPr>
        <w:t xml:space="preserve">, og dermed så vil mangle i 2023 eller måske endda i 2024, hvis byggeriet endnu ikke er afsluttet der. </w:t>
      </w:r>
    </w:p>
    <w:p w:rsidR="00654EA8" w:rsidRDefault="00654EA8" w:rsidP="00C7486E">
      <w:pPr>
        <w:rPr>
          <w:rFonts w:ascii="Segoe UI" w:hAnsi="Segoe UI" w:cs="Segoe UI"/>
        </w:rPr>
      </w:pPr>
      <w:r>
        <w:rPr>
          <w:rFonts w:ascii="Segoe UI" w:hAnsi="Segoe UI" w:cs="Segoe UI"/>
        </w:rPr>
        <w:t xml:space="preserve">Vi kunne ligeledes godt have tænkt os, at der også var budgetteret med et Natur/ Teknologi-lokale på Vindinge skole samtidig med, der bygges 4 klasselokaler. Vi er en af de eneste skoler, der endnu ikke har et separat lokale til N/T, og det er en stor mangel i arbejdet med naturfag på alle årgange. </w:t>
      </w:r>
      <w:r w:rsidR="005D1A9F">
        <w:rPr>
          <w:rFonts w:ascii="Segoe UI" w:hAnsi="Segoe UI" w:cs="Segoe UI"/>
        </w:rPr>
        <w:t>I øjeblikket benytte fysiklokalet for de ældre</w:t>
      </w:r>
      <w:r w:rsidR="007F0578">
        <w:rPr>
          <w:rFonts w:ascii="Segoe UI" w:hAnsi="Segoe UI" w:cs="Segoe UI"/>
        </w:rPr>
        <w:t xml:space="preserve"> klasser til N/T, men de yngre </w:t>
      </w:r>
      <w:bookmarkStart w:id="0" w:name="_GoBack"/>
      <w:bookmarkEnd w:id="0"/>
      <w:r w:rsidR="005D1A9F">
        <w:rPr>
          <w:rFonts w:ascii="Segoe UI" w:hAnsi="Segoe UI" w:cs="Segoe UI"/>
        </w:rPr>
        <w:t xml:space="preserve">klasser kan ikke benytte lokalet, da lokalet benyttes fuldt ud allerede. </w:t>
      </w:r>
    </w:p>
    <w:p w:rsidR="005D1A9F" w:rsidRDefault="005D1A9F" w:rsidP="00C7486E">
      <w:pPr>
        <w:rPr>
          <w:rFonts w:ascii="Segoe UI" w:hAnsi="Segoe UI" w:cs="Segoe UI"/>
        </w:rPr>
      </w:pPr>
    </w:p>
    <w:p w:rsidR="005D1A9F" w:rsidRPr="005D1A9F" w:rsidRDefault="005D1A9F" w:rsidP="00C7486E">
      <w:pPr>
        <w:rPr>
          <w:rFonts w:ascii="Segoe UI" w:hAnsi="Segoe UI" w:cs="Segoe UI"/>
          <w:b/>
        </w:rPr>
      </w:pPr>
      <w:r w:rsidRPr="005D1A9F">
        <w:rPr>
          <w:rFonts w:ascii="Segoe UI" w:hAnsi="Segoe UI" w:cs="Segoe UI"/>
          <w:b/>
        </w:rPr>
        <w:t xml:space="preserve">P-plads: </w:t>
      </w:r>
    </w:p>
    <w:p w:rsidR="005D1A9F" w:rsidRDefault="005D1A9F" w:rsidP="00C7486E">
      <w:pPr>
        <w:rPr>
          <w:rFonts w:ascii="Segoe UI" w:hAnsi="Segoe UI" w:cs="Segoe UI"/>
        </w:rPr>
      </w:pPr>
      <w:r>
        <w:rPr>
          <w:rFonts w:ascii="Segoe UI" w:hAnsi="Segoe UI" w:cs="Segoe UI"/>
        </w:rPr>
        <w:t xml:space="preserve">Jens Børsting, formand for Plan- og teknikudvalget meddelte, at der allerede er afsat 1 mio. kr. til en renovering af parkeringspladsen mellem skole og hallen. Dette er vi meget tilfredse med, da parkeringsforholdende allerede nu hverken er tidssvarende eller sikre. </w:t>
      </w:r>
    </w:p>
    <w:p w:rsidR="005D1A9F" w:rsidRDefault="005D1A9F" w:rsidP="00C7486E">
      <w:pPr>
        <w:rPr>
          <w:rFonts w:ascii="Segoe UI" w:hAnsi="Segoe UI" w:cs="Segoe UI"/>
        </w:rPr>
      </w:pPr>
      <w:r>
        <w:rPr>
          <w:rFonts w:ascii="Segoe UI" w:hAnsi="Segoe UI" w:cs="Segoe UI"/>
        </w:rPr>
        <w:t xml:space="preserve">I dag er ca. 1/3 af arealet dækket med en meget stor bøgehæk i midten af pladsen. I takt med at det bliver mørkere og mørkere om morgenen kan det være meget vanskeligt at se de mindste elever komme rundt om denne hæk, og muligheden for en ulykke er tilstede hver morgen i vinterhalvåret. </w:t>
      </w:r>
    </w:p>
    <w:p w:rsidR="005D1A9F" w:rsidRDefault="005D1A9F" w:rsidP="00C7486E">
      <w:pPr>
        <w:rPr>
          <w:rFonts w:ascii="Segoe UI" w:hAnsi="Segoe UI" w:cs="Segoe UI"/>
        </w:rPr>
      </w:pPr>
      <w:r>
        <w:rPr>
          <w:rFonts w:ascii="Segoe UI" w:hAnsi="Segoe UI" w:cs="Segoe UI"/>
        </w:rPr>
        <w:t xml:space="preserve">Samtidig er ind og udkørslen så smal, at der ikke kan køre 2 biler forbi hinanden. Dette betyder flaskehals og uhensigtsmæssig trafik hver morgen. </w:t>
      </w:r>
    </w:p>
    <w:p w:rsidR="005D1A9F" w:rsidRDefault="005D1A9F" w:rsidP="00C7486E">
      <w:pPr>
        <w:rPr>
          <w:rFonts w:ascii="Segoe UI" w:hAnsi="Segoe UI" w:cs="Segoe UI"/>
        </w:rPr>
      </w:pPr>
      <w:r>
        <w:rPr>
          <w:rFonts w:ascii="Segoe UI" w:hAnsi="Segoe UI" w:cs="Segoe UI"/>
        </w:rPr>
        <w:t>Vi ønsker, at der etableres en helt ny p-plads samme sted som den nuværende. Men at den nye indeholder optegnede par</w:t>
      </w:r>
      <w:r w:rsidR="007F0578">
        <w:rPr>
          <w:rFonts w:ascii="Segoe UI" w:hAnsi="Segoe UI" w:cs="Segoe UI"/>
        </w:rPr>
        <w:t>keringsbåse, og en kiss and go</w:t>
      </w:r>
      <w:r>
        <w:rPr>
          <w:rFonts w:ascii="Segoe UI" w:hAnsi="Segoe UI" w:cs="Segoe UI"/>
        </w:rPr>
        <w:t xml:space="preserve">-bane, som kan sikre et flow i trafikken fra 7.45 – 8.05. </w:t>
      </w:r>
    </w:p>
    <w:p w:rsidR="007F0578" w:rsidRDefault="007F0578" w:rsidP="00C7486E">
      <w:pPr>
        <w:rPr>
          <w:rFonts w:ascii="Segoe UI" w:hAnsi="Segoe UI" w:cs="Segoe UI"/>
        </w:rPr>
      </w:pPr>
    </w:p>
    <w:p w:rsidR="007F0578" w:rsidRDefault="007F0578" w:rsidP="00C7486E">
      <w:pPr>
        <w:rPr>
          <w:rFonts w:ascii="Segoe UI" w:hAnsi="Segoe UI" w:cs="Segoe UI"/>
        </w:rPr>
      </w:pPr>
      <w:r>
        <w:rPr>
          <w:rFonts w:ascii="Segoe UI" w:hAnsi="Segoe UI" w:cs="Segoe UI"/>
        </w:rPr>
        <w:t xml:space="preserve">På vegne af LMU Vindinge Skole </w:t>
      </w:r>
    </w:p>
    <w:p w:rsidR="00697487" w:rsidRPr="004C500E" w:rsidRDefault="007F0578" w:rsidP="0066481D">
      <w:pPr>
        <w:rPr>
          <w:rFonts w:ascii="Segoe UI" w:hAnsi="Segoe UI" w:cs="Segoe UI"/>
        </w:rPr>
      </w:pPr>
      <w:r>
        <w:rPr>
          <w:rFonts w:ascii="Segoe UI" w:hAnsi="Segoe UI" w:cs="Segoe UI"/>
        </w:rPr>
        <w:t xml:space="preserve">Tinna Paaske </w:t>
      </w:r>
    </w:p>
    <w:sectPr w:rsidR="00697487" w:rsidRPr="004C500E">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BFF" w:rsidRDefault="00174BFF" w:rsidP="00B5004F">
      <w:pPr>
        <w:spacing w:after="0" w:line="240" w:lineRule="auto"/>
      </w:pPr>
      <w:r>
        <w:separator/>
      </w:r>
    </w:p>
  </w:endnote>
  <w:endnote w:type="continuationSeparator" w:id="0">
    <w:p w:rsidR="00174BFF" w:rsidRDefault="00174BFF" w:rsidP="00B5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C3D" w:rsidRPr="004E0FE8" w:rsidRDefault="00EA0C3D" w:rsidP="00B5004F">
    <w:pPr>
      <w:spacing w:after="0" w:line="240" w:lineRule="auto"/>
      <w:rPr>
        <w:rFonts w:ascii="Gill Sans MT" w:hAnsi="Gill Sans MT" w:cs="Courier New"/>
        <w:sz w:val="16"/>
        <w:szCs w:val="16"/>
      </w:rPr>
    </w:pPr>
    <w:r w:rsidRPr="004E0FE8">
      <w:rPr>
        <w:rFonts w:ascii="Gill Sans MT" w:hAnsi="Gill Sans MT" w:cs="Courier New"/>
        <w:noProof/>
        <w:sz w:val="16"/>
        <w:szCs w:val="16"/>
        <w:lang w:eastAsia="da-DK"/>
      </w:rPr>
      <w:drawing>
        <wp:anchor distT="0" distB="0" distL="114300" distR="114300" simplePos="0" relativeHeight="251660288" behindDoc="0" locked="0" layoutInCell="1" allowOverlap="1">
          <wp:simplePos x="0" y="0"/>
          <wp:positionH relativeFrom="column">
            <wp:posOffset>2179955</wp:posOffset>
          </wp:positionH>
          <wp:positionV relativeFrom="page">
            <wp:posOffset>9565640</wp:posOffset>
          </wp:positionV>
          <wp:extent cx="4277360" cy="577215"/>
          <wp:effectExtent l="0" t="0" r="8890" b="0"/>
          <wp:wrapSquare wrapText="bothSides"/>
          <wp:docPr id="4" name="Billede 10" descr="Roskilde skyline_sort_BØ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Billede 10" descr="Roskilde skyline_sort_BØRN.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7360" cy="57721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B6274F" w:rsidRPr="00B6274F" w:rsidRDefault="00B6274F" w:rsidP="00B6274F">
    <w:pPr>
      <w:pStyle w:val="Default"/>
      <w:rPr>
        <w:color w:val="auto"/>
        <w:sz w:val="20"/>
        <w:szCs w:val="20"/>
      </w:rPr>
    </w:pPr>
    <w:r w:rsidRPr="00B6274F">
      <w:rPr>
        <w:rFonts w:ascii="Gill Sans MT" w:hAnsi="Gill Sans MT"/>
        <w:sz w:val="20"/>
        <w:szCs w:val="20"/>
      </w:rPr>
      <w:t>Vindinge Skole</w:t>
    </w:r>
  </w:p>
  <w:p w:rsidR="00B6274F" w:rsidRPr="00B6274F" w:rsidRDefault="00B6274F" w:rsidP="00B6274F">
    <w:pPr>
      <w:spacing w:after="0" w:line="240" w:lineRule="auto"/>
      <w:rPr>
        <w:rFonts w:ascii="Gill Sans MT" w:hAnsi="Gill Sans MT" w:cs="Courier New"/>
        <w:sz w:val="20"/>
        <w:szCs w:val="20"/>
      </w:rPr>
    </w:pPr>
    <w:r w:rsidRPr="00B6274F">
      <w:rPr>
        <w:rFonts w:ascii="Gill Sans MT" w:hAnsi="Gill Sans MT" w:cs="Courier New"/>
        <w:sz w:val="20"/>
        <w:szCs w:val="20"/>
      </w:rPr>
      <w:t xml:space="preserve">Østre </w:t>
    </w:r>
    <w:r>
      <w:rPr>
        <w:rFonts w:ascii="Gill Sans MT" w:hAnsi="Gill Sans MT" w:cs="Courier New"/>
        <w:sz w:val="20"/>
        <w:szCs w:val="20"/>
      </w:rPr>
      <w:t>Vindingevej 221A</w:t>
    </w:r>
    <w:r w:rsidRPr="00B6274F">
      <w:rPr>
        <w:rFonts w:ascii="Gill Sans MT" w:hAnsi="Gill Sans MT" w:cs="Courier New"/>
        <w:sz w:val="20"/>
        <w:szCs w:val="20"/>
      </w:rPr>
      <w:t>, 4000 Roskild</w:t>
    </w:r>
  </w:p>
  <w:p w:rsidR="00EA0C3D" w:rsidRPr="00B6274F" w:rsidRDefault="00B6274F" w:rsidP="00B6274F">
    <w:pPr>
      <w:spacing w:after="0" w:line="240" w:lineRule="auto"/>
      <w:rPr>
        <w:rFonts w:ascii="Gill Sans MT" w:hAnsi="Gill Sans MT" w:cs="Courier New"/>
        <w:sz w:val="20"/>
        <w:szCs w:val="20"/>
      </w:rPr>
    </w:pPr>
    <w:r w:rsidRPr="00B6274F">
      <w:rPr>
        <w:rFonts w:ascii="Gill Sans MT" w:hAnsi="Gill Sans MT" w:cs="Courier New"/>
        <w:sz w:val="20"/>
        <w:szCs w:val="20"/>
      </w:rPr>
      <w:t>Tlf: 46 31 42 00</w:t>
    </w:r>
  </w:p>
  <w:p w:rsidR="00B6274F" w:rsidRPr="00B6274F" w:rsidRDefault="00B6274F" w:rsidP="00B6274F">
    <w:pPr>
      <w:spacing w:after="0" w:line="240" w:lineRule="auto"/>
      <w:rPr>
        <w:rFonts w:ascii="Gill Sans MT" w:hAnsi="Gill Sans MT" w:cs="Courier New"/>
        <w:sz w:val="20"/>
        <w:szCs w:val="20"/>
      </w:rPr>
    </w:pPr>
    <w:r w:rsidRPr="00B6274F">
      <w:rPr>
        <w:rFonts w:ascii="Gill Sans MT" w:hAnsi="Gill Sans MT" w:cs="Courier New"/>
        <w:sz w:val="20"/>
        <w:szCs w:val="20"/>
      </w:rPr>
      <w:t xml:space="preserve">Email: </w:t>
    </w:r>
    <w:hyperlink r:id="rId2" w:history="1">
      <w:r w:rsidRPr="00B6274F">
        <w:rPr>
          <w:rStyle w:val="Hyperlink"/>
          <w:rFonts w:ascii="Gill Sans MT" w:hAnsi="Gill Sans MT" w:cs="Courier New"/>
          <w:sz w:val="20"/>
          <w:szCs w:val="20"/>
        </w:rPr>
        <w:t>Vindingeskole@roskilde.dk</w:t>
      </w:r>
    </w:hyperlink>
  </w:p>
  <w:p w:rsidR="00B6274F" w:rsidRPr="00B6274F" w:rsidRDefault="00B6274F" w:rsidP="00B6274F">
    <w:pPr>
      <w:spacing w:after="0" w:line="240" w:lineRule="auto"/>
      <w:rPr>
        <w:rFonts w:ascii="Gill Sans MT" w:hAnsi="Gill Sans MT" w:cs="Courier New"/>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BFF" w:rsidRDefault="00174BFF" w:rsidP="00B5004F">
      <w:pPr>
        <w:spacing w:after="0" w:line="240" w:lineRule="auto"/>
      </w:pPr>
      <w:r>
        <w:separator/>
      </w:r>
    </w:p>
  </w:footnote>
  <w:footnote w:type="continuationSeparator" w:id="0">
    <w:p w:rsidR="00174BFF" w:rsidRDefault="00174BFF" w:rsidP="00B50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C3D" w:rsidRPr="006E7556" w:rsidRDefault="00AF498C" w:rsidP="00AF498C">
    <w:pPr>
      <w:pStyle w:val="Default"/>
      <w:rPr>
        <w:rFonts w:ascii="Gill Sans MT" w:hAnsi="Gill Sans MT" w:cs="Arial"/>
        <w:b/>
        <w:bCs/>
        <w:sz w:val="44"/>
        <w:szCs w:val="44"/>
      </w:rPr>
    </w:pPr>
    <w:r w:rsidRPr="006E7556">
      <w:rPr>
        <w:rFonts w:ascii="Gill Sans MT" w:hAnsi="Gill Sans MT" w:cs="Arial"/>
        <w:noProof/>
        <w:color w:val="auto"/>
        <w:lang w:eastAsia="da-DK"/>
      </w:rPr>
      <w:drawing>
        <wp:anchor distT="36576" distB="36576" distL="36576" distR="36576" simplePos="0" relativeHeight="251659264" behindDoc="0" locked="0" layoutInCell="1" allowOverlap="1" wp14:anchorId="09FFD643" wp14:editId="36CB77B2">
          <wp:simplePos x="0" y="0"/>
          <wp:positionH relativeFrom="margin">
            <wp:align>right</wp:align>
          </wp:positionH>
          <wp:positionV relativeFrom="paragraph">
            <wp:posOffset>12065</wp:posOffset>
          </wp:positionV>
          <wp:extent cx="1081377" cy="682659"/>
          <wp:effectExtent l="0" t="0" r="5080" b="3175"/>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377" cy="68265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52C3B">
      <w:rPr>
        <w:rFonts w:ascii="Gill Sans MT" w:hAnsi="Gill Sans MT" w:cs="Arial"/>
        <w:noProof/>
        <w:color w:val="auto"/>
        <w:lang w:eastAsia="da-DK"/>
      </w:rPr>
      <w:t xml:space="preserve">Vindinge Skole </w:t>
    </w:r>
  </w:p>
  <w:p w:rsidR="00EA0C3D" w:rsidRPr="006E7556" w:rsidRDefault="00EA0C3D">
    <w:pPr>
      <w:pStyle w:val="Sidehoved"/>
      <w:rPr>
        <w:rFonts w:ascii="Arial" w:hAnsi="Arial" w:cs="Arial"/>
      </w:rPr>
    </w:pPr>
  </w:p>
  <w:p w:rsidR="00EA0C3D" w:rsidRPr="006E7556" w:rsidRDefault="00EA0C3D">
    <w:pPr>
      <w:pStyle w:val="Sidehove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EA7"/>
    <w:multiLevelType w:val="hybridMultilevel"/>
    <w:tmpl w:val="25D85C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663421"/>
    <w:multiLevelType w:val="hybridMultilevel"/>
    <w:tmpl w:val="2610B0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9B33E7"/>
    <w:multiLevelType w:val="multilevel"/>
    <w:tmpl w:val="E9F2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2FD2"/>
    <w:multiLevelType w:val="hybridMultilevel"/>
    <w:tmpl w:val="A0D24AE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1A27E9"/>
    <w:multiLevelType w:val="hybridMultilevel"/>
    <w:tmpl w:val="C046AD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3C73C41"/>
    <w:multiLevelType w:val="multilevel"/>
    <w:tmpl w:val="8F4C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BA47FFC"/>
    <w:multiLevelType w:val="multilevel"/>
    <w:tmpl w:val="76A28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025741"/>
    <w:multiLevelType w:val="hybridMultilevel"/>
    <w:tmpl w:val="61D0D3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F17728E"/>
    <w:multiLevelType w:val="multilevel"/>
    <w:tmpl w:val="F2C4CD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E56736"/>
    <w:multiLevelType w:val="hybridMultilevel"/>
    <w:tmpl w:val="82043E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A4F35C2"/>
    <w:multiLevelType w:val="hybridMultilevel"/>
    <w:tmpl w:val="443E4B7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A8A7295"/>
    <w:multiLevelType w:val="multilevel"/>
    <w:tmpl w:val="18DC2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C0D7137"/>
    <w:multiLevelType w:val="hybridMultilevel"/>
    <w:tmpl w:val="4ED25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D076174"/>
    <w:multiLevelType w:val="hybridMultilevel"/>
    <w:tmpl w:val="2BC69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8E2383B"/>
    <w:multiLevelType w:val="hybridMultilevel"/>
    <w:tmpl w:val="F51823B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CC55DE5"/>
    <w:multiLevelType w:val="hybridMultilevel"/>
    <w:tmpl w:val="C5E8CE8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2E1C86"/>
    <w:multiLevelType w:val="multilevel"/>
    <w:tmpl w:val="151C5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4"/>
  </w:num>
  <w:num w:numId="3">
    <w:abstractNumId w:val="7"/>
  </w:num>
  <w:num w:numId="4">
    <w:abstractNumId w:val="10"/>
  </w:num>
  <w:num w:numId="5">
    <w:abstractNumId w:val="9"/>
  </w:num>
  <w:num w:numId="6">
    <w:abstractNumId w:val="1"/>
  </w:num>
  <w:num w:numId="7">
    <w:abstractNumId w:val="0"/>
  </w:num>
  <w:num w:numId="8">
    <w:abstractNumId w:val="3"/>
  </w:num>
  <w:num w:numId="9">
    <w:abstractNumId w:val="1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13"/>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4F"/>
    <w:rsid w:val="00014174"/>
    <w:rsid w:val="00041763"/>
    <w:rsid w:val="00090CF5"/>
    <w:rsid w:val="000E6DE7"/>
    <w:rsid w:val="000F714A"/>
    <w:rsid w:val="001051E8"/>
    <w:rsid w:val="001103A4"/>
    <w:rsid w:val="00170601"/>
    <w:rsid w:val="00174BFF"/>
    <w:rsid w:val="00184ED1"/>
    <w:rsid w:val="001C74C1"/>
    <w:rsid w:val="001D7023"/>
    <w:rsid w:val="001D773D"/>
    <w:rsid w:val="002011B2"/>
    <w:rsid w:val="00232DCB"/>
    <w:rsid w:val="0024038D"/>
    <w:rsid w:val="0028292B"/>
    <w:rsid w:val="002B25E6"/>
    <w:rsid w:val="002F10A4"/>
    <w:rsid w:val="00335227"/>
    <w:rsid w:val="003C37EB"/>
    <w:rsid w:val="004378B7"/>
    <w:rsid w:val="004B47A0"/>
    <w:rsid w:val="004C500E"/>
    <w:rsid w:val="004E0FE8"/>
    <w:rsid w:val="00511DED"/>
    <w:rsid w:val="00547258"/>
    <w:rsid w:val="00552C3B"/>
    <w:rsid w:val="00575DE9"/>
    <w:rsid w:val="005A34CF"/>
    <w:rsid w:val="005B2B0C"/>
    <w:rsid w:val="005C0530"/>
    <w:rsid w:val="005C6367"/>
    <w:rsid w:val="005D1A9F"/>
    <w:rsid w:val="005E2CB2"/>
    <w:rsid w:val="005E7C5D"/>
    <w:rsid w:val="00625968"/>
    <w:rsid w:val="00654EA8"/>
    <w:rsid w:val="00656EEC"/>
    <w:rsid w:val="0066481D"/>
    <w:rsid w:val="00672122"/>
    <w:rsid w:val="00697487"/>
    <w:rsid w:val="006E7556"/>
    <w:rsid w:val="0072020B"/>
    <w:rsid w:val="007359FC"/>
    <w:rsid w:val="00790DC9"/>
    <w:rsid w:val="007B5CBC"/>
    <w:rsid w:val="007F0578"/>
    <w:rsid w:val="00814E39"/>
    <w:rsid w:val="008472FA"/>
    <w:rsid w:val="0086596E"/>
    <w:rsid w:val="008677EB"/>
    <w:rsid w:val="008B4482"/>
    <w:rsid w:val="008C3591"/>
    <w:rsid w:val="00970F76"/>
    <w:rsid w:val="009807D5"/>
    <w:rsid w:val="00991C3F"/>
    <w:rsid w:val="009930BD"/>
    <w:rsid w:val="00A54D2C"/>
    <w:rsid w:val="00A965AA"/>
    <w:rsid w:val="00A96646"/>
    <w:rsid w:val="00AF498C"/>
    <w:rsid w:val="00B0675C"/>
    <w:rsid w:val="00B5004F"/>
    <w:rsid w:val="00B6274F"/>
    <w:rsid w:val="00BB283A"/>
    <w:rsid w:val="00C47281"/>
    <w:rsid w:val="00C7486E"/>
    <w:rsid w:val="00CC7EEC"/>
    <w:rsid w:val="00D11201"/>
    <w:rsid w:val="00D20D21"/>
    <w:rsid w:val="00D60341"/>
    <w:rsid w:val="00D82107"/>
    <w:rsid w:val="00DD788E"/>
    <w:rsid w:val="00E0248C"/>
    <w:rsid w:val="00E56A6A"/>
    <w:rsid w:val="00E90D27"/>
    <w:rsid w:val="00EA0C3D"/>
    <w:rsid w:val="00ED3C2F"/>
    <w:rsid w:val="00F1366C"/>
    <w:rsid w:val="00F210CA"/>
    <w:rsid w:val="00F42D8D"/>
    <w:rsid w:val="00F60672"/>
    <w:rsid w:val="00FB78E3"/>
    <w:rsid w:val="00FD277B"/>
    <w:rsid w:val="00FD51A1"/>
    <w:rsid w:val="00FE2B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3AD2E"/>
  <w15:chartTrackingRefBased/>
  <w15:docId w15:val="{4F0E9003-CBEE-4C2F-B036-A6675096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81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B5004F"/>
    <w:pPr>
      <w:autoSpaceDE w:val="0"/>
      <w:autoSpaceDN w:val="0"/>
      <w:adjustRightInd w:val="0"/>
      <w:spacing w:after="0" w:line="240" w:lineRule="auto"/>
    </w:pPr>
    <w:rPr>
      <w:rFonts w:ascii="Courier New" w:hAnsi="Courier New" w:cs="Courier New"/>
      <w:color w:val="000000"/>
      <w:sz w:val="24"/>
      <w:szCs w:val="24"/>
    </w:rPr>
  </w:style>
  <w:style w:type="paragraph" w:styleId="Sidehoved">
    <w:name w:val="header"/>
    <w:basedOn w:val="Normal"/>
    <w:link w:val="SidehovedTegn"/>
    <w:uiPriority w:val="99"/>
    <w:unhideWhenUsed/>
    <w:rsid w:val="00B5004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5004F"/>
  </w:style>
  <w:style w:type="paragraph" w:styleId="Sidefod">
    <w:name w:val="footer"/>
    <w:basedOn w:val="Normal"/>
    <w:link w:val="SidefodTegn"/>
    <w:uiPriority w:val="99"/>
    <w:unhideWhenUsed/>
    <w:rsid w:val="00B5004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5004F"/>
  </w:style>
  <w:style w:type="character" w:styleId="Hyperlink">
    <w:name w:val="Hyperlink"/>
    <w:basedOn w:val="Standardskrifttypeiafsnit"/>
    <w:uiPriority w:val="99"/>
    <w:unhideWhenUsed/>
    <w:rsid w:val="00B5004F"/>
    <w:rPr>
      <w:color w:val="0563C1" w:themeColor="hyperlink"/>
      <w:u w:val="single"/>
    </w:rPr>
  </w:style>
  <w:style w:type="paragraph" w:styleId="Listeafsnit">
    <w:name w:val="List Paragraph"/>
    <w:basedOn w:val="Normal"/>
    <w:uiPriority w:val="34"/>
    <w:qFormat/>
    <w:rsid w:val="001051E8"/>
    <w:pPr>
      <w:ind w:left="720"/>
      <w:contextualSpacing/>
    </w:pPr>
  </w:style>
  <w:style w:type="paragraph" w:styleId="Markeringsbobletekst">
    <w:name w:val="Balloon Text"/>
    <w:basedOn w:val="Normal"/>
    <w:link w:val="MarkeringsbobletekstTegn"/>
    <w:uiPriority w:val="99"/>
    <w:semiHidden/>
    <w:unhideWhenUsed/>
    <w:rsid w:val="00814E3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14E39"/>
    <w:rPr>
      <w:rFonts w:ascii="Segoe UI" w:hAnsi="Segoe UI" w:cs="Segoe UI"/>
      <w:sz w:val="18"/>
      <w:szCs w:val="18"/>
    </w:rPr>
  </w:style>
  <w:style w:type="paragraph" w:customStyle="1" w:styleId="paragraph">
    <w:name w:val="paragraph"/>
    <w:basedOn w:val="Normal"/>
    <w:rsid w:val="002F10A4"/>
    <w:pPr>
      <w:spacing w:before="100" w:beforeAutospacing="1" w:after="100" w:afterAutospacing="1" w:line="240" w:lineRule="auto"/>
    </w:pPr>
    <w:rPr>
      <w:rFonts w:ascii="Times New Roman" w:hAnsi="Times New Roman" w:cs="Times New Roman"/>
      <w:sz w:val="24"/>
      <w:szCs w:val="24"/>
      <w:lang w:eastAsia="da-DK"/>
    </w:rPr>
  </w:style>
  <w:style w:type="character" w:customStyle="1" w:styleId="normaltextrun">
    <w:name w:val="normaltextrun"/>
    <w:basedOn w:val="Standardskrifttypeiafsnit"/>
    <w:rsid w:val="002F10A4"/>
  </w:style>
  <w:style w:type="character" w:customStyle="1" w:styleId="eop">
    <w:name w:val="eop"/>
    <w:basedOn w:val="Standardskrifttypeiafsnit"/>
    <w:rsid w:val="002F10A4"/>
  </w:style>
  <w:style w:type="character" w:customStyle="1" w:styleId="spellingerror">
    <w:name w:val="spellingerror"/>
    <w:basedOn w:val="Standardskrifttypeiafsnit"/>
    <w:rsid w:val="002F10A4"/>
  </w:style>
  <w:style w:type="paragraph" w:styleId="NormalWeb">
    <w:name w:val="Normal (Web)"/>
    <w:basedOn w:val="Normal"/>
    <w:uiPriority w:val="99"/>
    <w:unhideWhenUsed/>
    <w:rsid w:val="001D77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Almindeligtekst">
    <w:name w:val="Plain Text"/>
    <w:basedOn w:val="Normal"/>
    <w:link w:val="AlmindeligtekstTegn"/>
    <w:uiPriority w:val="99"/>
    <w:unhideWhenUsed/>
    <w:rsid w:val="001D773D"/>
    <w:pPr>
      <w:spacing w:after="0" w:line="240" w:lineRule="auto"/>
    </w:pPr>
    <w:rPr>
      <w:rFonts w:ascii="Calibri" w:hAnsi="Calibri"/>
      <w:szCs w:val="21"/>
    </w:rPr>
  </w:style>
  <w:style w:type="character" w:customStyle="1" w:styleId="AlmindeligtekstTegn">
    <w:name w:val="Almindelig tekst Tegn"/>
    <w:basedOn w:val="Standardskrifttypeiafsnit"/>
    <w:link w:val="Almindeligtekst"/>
    <w:uiPriority w:val="99"/>
    <w:rsid w:val="001D773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138714">
      <w:bodyDiv w:val="1"/>
      <w:marLeft w:val="0"/>
      <w:marRight w:val="0"/>
      <w:marTop w:val="0"/>
      <w:marBottom w:val="0"/>
      <w:divBdr>
        <w:top w:val="none" w:sz="0" w:space="0" w:color="auto"/>
        <w:left w:val="none" w:sz="0" w:space="0" w:color="auto"/>
        <w:bottom w:val="none" w:sz="0" w:space="0" w:color="auto"/>
        <w:right w:val="none" w:sz="0" w:space="0" w:color="auto"/>
      </w:divBdr>
    </w:div>
    <w:div w:id="211697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ndingeskole@roskilde.d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825DC-BD98-4A69-96F9-8F39008E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1782</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Roskilde Kommune</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Aksel Sværke</dc:creator>
  <cp:keywords/>
  <dc:description/>
  <cp:lastModifiedBy>Tinna Wegge Paaske</cp:lastModifiedBy>
  <cp:revision>2</cp:revision>
  <cp:lastPrinted>2020-10-29T11:11:00Z</cp:lastPrinted>
  <dcterms:created xsi:type="dcterms:W3CDTF">2021-09-29T12:00:00Z</dcterms:created>
  <dcterms:modified xsi:type="dcterms:W3CDTF">2021-09-29T12:00:00Z</dcterms:modified>
</cp:coreProperties>
</file>